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90B17F" w14:textId="0713F50F" w:rsidR="00792054" w:rsidRPr="00D7323F" w:rsidRDefault="00792054" w:rsidP="00FC3021">
      <w:pPr>
        <w:jc w:val="center"/>
        <w:rPr>
          <w:rFonts w:ascii="Arial Nova" w:hAnsi="Arial Nova"/>
          <w:b/>
          <w:sz w:val="28"/>
          <w:szCs w:val="28"/>
        </w:rPr>
      </w:pPr>
      <w:r w:rsidRPr="00D7323F">
        <w:rPr>
          <w:rFonts w:ascii="Arial Nova" w:hAnsi="Arial Nova"/>
          <w:b/>
          <w:sz w:val="28"/>
          <w:szCs w:val="28"/>
        </w:rPr>
        <w:t>Strathfield Homebush District Historical Society</w:t>
      </w:r>
    </w:p>
    <w:p w14:paraId="42D42C52" w14:textId="0F5DE460" w:rsidR="0036688D" w:rsidRPr="00D7323F" w:rsidRDefault="0036688D" w:rsidP="00FC3021">
      <w:pPr>
        <w:jc w:val="center"/>
        <w:rPr>
          <w:rFonts w:ascii="Arial Nova" w:hAnsi="Arial Nova"/>
        </w:rPr>
      </w:pPr>
      <w:r w:rsidRPr="00D7323F">
        <w:rPr>
          <w:rFonts w:ascii="Arial Nova" w:hAnsi="Arial Nova"/>
        </w:rPr>
        <w:t xml:space="preserve">Web: </w:t>
      </w:r>
      <w:hyperlink r:id="rId4" w:history="1">
        <w:r w:rsidRPr="00D7323F">
          <w:rPr>
            <w:rStyle w:val="Hyperlink"/>
            <w:rFonts w:ascii="Arial Nova" w:hAnsi="Arial Nova"/>
          </w:rPr>
          <w:t>www.strathfieldhomebushhistory.org</w:t>
        </w:r>
      </w:hyperlink>
    </w:p>
    <w:p w14:paraId="252AE328" w14:textId="55EB13B1" w:rsidR="0036688D" w:rsidRPr="00D7323F" w:rsidRDefault="0036688D" w:rsidP="00FC3021">
      <w:pPr>
        <w:jc w:val="center"/>
        <w:rPr>
          <w:rFonts w:ascii="Arial Nova" w:hAnsi="Arial Nova"/>
        </w:rPr>
      </w:pPr>
      <w:r w:rsidRPr="00D7323F">
        <w:rPr>
          <w:rFonts w:ascii="Arial Nova" w:hAnsi="Arial Nova"/>
        </w:rPr>
        <w:t>Email:</w:t>
      </w:r>
      <w:r w:rsidR="00BA682D" w:rsidRPr="00D7323F">
        <w:rPr>
          <w:rFonts w:ascii="Arial Nova" w:hAnsi="Arial Nova"/>
        </w:rPr>
        <w:t xml:space="preserve"> strathfieldhistory@gmail.com</w:t>
      </w:r>
    </w:p>
    <w:p w14:paraId="03F2C7FC" w14:textId="365F45A4" w:rsidR="00792054" w:rsidRPr="00D7323F" w:rsidRDefault="00792054" w:rsidP="00B51BE9">
      <w:pPr>
        <w:jc w:val="both"/>
        <w:rPr>
          <w:rFonts w:ascii="Arial Nova" w:hAnsi="Arial Nova"/>
        </w:rPr>
      </w:pPr>
    </w:p>
    <w:p w14:paraId="7FFF8455" w14:textId="77777777" w:rsidR="00BA682D" w:rsidRPr="00D7323F" w:rsidRDefault="00BA682D" w:rsidP="00B51BE9">
      <w:pPr>
        <w:jc w:val="both"/>
        <w:rPr>
          <w:rFonts w:ascii="Arial Nova" w:hAnsi="Arial Nova"/>
        </w:rPr>
      </w:pPr>
    </w:p>
    <w:p w14:paraId="4701F658" w14:textId="79CB33F4" w:rsidR="009645C6" w:rsidRPr="00D7323F" w:rsidRDefault="009645C6" w:rsidP="008F704E">
      <w:pPr>
        <w:jc w:val="center"/>
        <w:rPr>
          <w:rFonts w:ascii="Arial Nova" w:hAnsi="Arial Nova"/>
          <w:u w:val="single"/>
        </w:rPr>
      </w:pPr>
      <w:r w:rsidRPr="00D7323F">
        <w:rPr>
          <w:rFonts w:ascii="Arial Nova" w:hAnsi="Arial Nova"/>
          <w:u w:val="single"/>
        </w:rPr>
        <w:t>Submission – Objection against</w:t>
      </w:r>
      <w:r w:rsidR="00633A2E" w:rsidRPr="00D7323F">
        <w:rPr>
          <w:rFonts w:ascii="Arial Nova" w:hAnsi="Arial Nova"/>
          <w:u w:val="single"/>
        </w:rPr>
        <w:t xml:space="preserve"> DA2019/</w:t>
      </w:r>
      <w:r w:rsidR="0012570F">
        <w:rPr>
          <w:rFonts w:ascii="Arial Nova" w:hAnsi="Arial Nova"/>
          <w:u w:val="single"/>
        </w:rPr>
        <w:t>110</w:t>
      </w:r>
    </w:p>
    <w:p w14:paraId="31545B98" w14:textId="21E7F297" w:rsidR="009645C6" w:rsidRDefault="00D85810" w:rsidP="008F704E">
      <w:pPr>
        <w:jc w:val="center"/>
        <w:rPr>
          <w:rFonts w:ascii="Arial Nova" w:hAnsi="Arial Nova"/>
          <w:u w:val="single"/>
        </w:rPr>
      </w:pPr>
      <w:r>
        <w:rPr>
          <w:rFonts w:ascii="Arial Nova" w:hAnsi="Arial Nova"/>
          <w:u w:val="single"/>
        </w:rPr>
        <w:t xml:space="preserve">7 Albyn Road </w:t>
      </w:r>
      <w:r w:rsidR="00C314CD">
        <w:rPr>
          <w:rFonts w:ascii="Arial Nova" w:hAnsi="Arial Nova"/>
          <w:u w:val="single"/>
        </w:rPr>
        <w:t xml:space="preserve">Strathfield </w:t>
      </w:r>
    </w:p>
    <w:p w14:paraId="3397C964" w14:textId="77777777" w:rsidR="00425823" w:rsidRPr="00D7323F" w:rsidRDefault="00425823" w:rsidP="008F704E">
      <w:pPr>
        <w:jc w:val="center"/>
        <w:rPr>
          <w:rFonts w:ascii="Arial Nova" w:hAnsi="Arial Nova"/>
          <w:u w:val="single"/>
        </w:rPr>
      </w:pPr>
    </w:p>
    <w:p w14:paraId="0C4AB6F4" w14:textId="77777777" w:rsidR="009645C6" w:rsidRPr="00D7323F" w:rsidRDefault="009645C6" w:rsidP="00B51BE9">
      <w:pPr>
        <w:jc w:val="both"/>
        <w:rPr>
          <w:rFonts w:ascii="Arial Nova" w:hAnsi="Arial Nova"/>
        </w:rPr>
      </w:pPr>
    </w:p>
    <w:p w14:paraId="6774DD87" w14:textId="4714ABDA" w:rsidR="00DA4D4C" w:rsidRDefault="009645C6" w:rsidP="0077615A">
      <w:pPr>
        <w:jc w:val="both"/>
        <w:rPr>
          <w:rFonts w:ascii="Arial Nova" w:hAnsi="Arial Nova"/>
        </w:rPr>
      </w:pPr>
      <w:r w:rsidRPr="00D7323F">
        <w:rPr>
          <w:rFonts w:ascii="Arial Nova" w:hAnsi="Arial Nova"/>
        </w:rPr>
        <w:t>I am writing</w:t>
      </w:r>
      <w:r w:rsidR="005045AB" w:rsidRPr="00D7323F">
        <w:rPr>
          <w:rFonts w:ascii="Arial Nova" w:hAnsi="Arial Nova"/>
        </w:rPr>
        <w:t xml:space="preserve"> on behalf of the Strathfield-Homebush District Historical Society</w:t>
      </w:r>
      <w:r w:rsidRPr="00D7323F">
        <w:rPr>
          <w:rFonts w:ascii="Arial Nova" w:hAnsi="Arial Nova"/>
        </w:rPr>
        <w:t xml:space="preserve"> to strongly object to the application </w:t>
      </w:r>
      <w:r w:rsidR="002C27B1">
        <w:rPr>
          <w:rFonts w:ascii="Arial Nova" w:hAnsi="Arial Nova"/>
        </w:rPr>
        <w:t xml:space="preserve"> </w:t>
      </w:r>
      <w:r w:rsidRPr="00D7323F">
        <w:rPr>
          <w:rFonts w:ascii="Arial Nova" w:hAnsi="Arial Nova"/>
        </w:rPr>
        <w:t>to de</w:t>
      </w:r>
      <w:r w:rsidR="00DA4D4C">
        <w:rPr>
          <w:rFonts w:ascii="Arial Nova" w:hAnsi="Arial Nova"/>
        </w:rPr>
        <w:t xml:space="preserve">molish </w:t>
      </w:r>
      <w:r w:rsidR="001B1076">
        <w:rPr>
          <w:rFonts w:ascii="Arial Nova" w:hAnsi="Arial Nova"/>
        </w:rPr>
        <w:t xml:space="preserve">the </w:t>
      </w:r>
      <w:r w:rsidR="00DA4D4C">
        <w:rPr>
          <w:rFonts w:ascii="Arial Nova" w:hAnsi="Arial Nova"/>
        </w:rPr>
        <w:t xml:space="preserve">house </w:t>
      </w:r>
      <w:r w:rsidR="001B1076">
        <w:rPr>
          <w:rFonts w:ascii="Arial Nova" w:hAnsi="Arial Nova"/>
        </w:rPr>
        <w:t xml:space="preserve">located </w:t>
      </w:r>
      <w:r w:rsidR="00DA4D4C">
        <w:rPr>
          <w:rFonts w:ascii="Arial Nova" w:hAnsi="Arial Nova"/>
        </w:rPr>
        <w:t xml:space="preserve">at 7 Albyn Road Strathfield, which is located in the Woodward Avenue Heritage Conservation Area.  </w:t>
      </w:r>
      <w:r w:rsidRPr="00D7323F">
        <w:rPr>
          <w:rFonts w:ascii="Arial Nova" w:hAnsi="Arial Nova"/>
        </w:rPr>
        <w:t xml:space="preserve"> </w:t>
      </w:r>
    </w:p>
    <w:p w14:paraId="7F1196C5" w14:textId="60D1F5D5" w:rsidR="00B21A47" w:rsidRDefault="00B21A47" w:rsidP="0077615A">
      <w:pPr>
        <w:jc w:val="both"/>
        <w:rPr>
          <w:rFonts w:ascii="Arial Nova" w:hAnsi="Arial Nova"/>
        </w:rPr>
      </w:pPr>
    </w:p>
    <w:p w14:paraId="71D0C65D" w14:textId="0FA5A0A9" w:rsidR="00B21A47" w:rsidRDefault="00FB542E" w:rsidP="0077615A">
      <w:pPr>
        <w:jc w:val="both"/>
        <w:rPr>
          <w:rFonts w:ascii="Arial Nova" w:hAnsi="Arial Nova"/>
        </w:rPr>
      </w:pPr>
      <w:r>
        <w:rPr>
          <w:rFonts w:ascii="Arial Nova" w:hAnsi="Arial Nova"/>
        </w:rPr>
        <w:t xml:space="preserve">The </w:t>
      </w:r>
      <w:r w:rsidR="00C07D81">
        <w:rPr>
          <w:rFonts w:ascii="Arial Nova" w:hAnsi="Arial Nova"/>
        </w:rPr>
        <w:t xml:space="preserve">house at 7 Albyn Road Strathfield is a contributory </w:t>
      </w:r>
      <w:r w:rsidR="00BD2623">
        <w:rPr>
          <w:rFonts w:ascii="Arial Nova" w:hAnsi="Arial Nova"/>
        </w:rPr>
        <w:t xml:space="preserve">element to the heritage conservation area and there is no </w:t>
      </w:r>
      <w:r w:rsidR="00B61BDC">
        <w:rPr>
          <w:rFonts w:ascii="Arial Nova" w:hAnsi="Arial Nova"/>
        </w:rPr>
        <w:t xml:space="preserve">valid </w:t>
      </w:r>
      <w:r w:rsidR="00DC5B9F">
        <w:rPr>
          <w:rFonts w:ascii="Arial Nova" w:hAnsi="Arial Nova"/>
        </w:rPr>
        <w:t xml:space="preserve">reason why this house should be demolished.  </w:t>
      </w:r>
    </w:p>
    <w:p w14:paraId="3BD1CB62" w14:textId="7A744D4F" w:rsidR="008A7469" w:rsidRDefault="008A7469" w:rsidP="0077615A">
      <w:pPr>
        <w:jc w:val="both"/>
        <w:rPr>
          <w:rFonts w:ascii="Arial Nova" w:hAnsi="Arial Nova"/>
        </w:rPr>
      </w:pPr>
    </w:p>
    <w:p w14:paraId="1F2F551F" w14:textId="5557C7EE" w:rsidR="00223C7F" w:rsidRDefault="008A7469" w:rsidP="0077615A">
      <w:pPr>
        <w:jc w:val="both"/>
        <w:rPr>
          <w:rFonts w:ascii="Arial Nova" w:hAnsi="Arial Nova"/>
        </w:rPr>
      </w:pPr>
      <w:r>
        <w:rPr>
          <w:rFonts w:ascii="Arial Nova" w:hAnsi="Arial Nova"/>
        </w:rPr>
        <w:t xml:space="preserve">The heritage impact statement </w:t>
      </w:r>
      <w:r w:rsidR="005F667A">
        <w:rPr>
          <w:rFonts w:ascii="Arial Nova" w:hAnsi="Arial Nova"/>
        </w:rPr>
        <w:t xml:space="preserve">argues that the current house at 7 Albyn is </w:t>
      </w:r>
      <w:r w:rsidR="00A6425A">
        <w:rPr>
          <w:rFonts w:ascii="Arial Nova" w:hAnsi="Arial Nova"/>
        </w:rPr>
        <w:t>weak within the streetscape</w:t>
      </w:r>
      <w:r w:rsidR="00FF3ED4">
        <w:rPr>
          <w:rFonts w:ascii="Arial Nova" w:hAnsi="Arial Nova"/>
        </w:rPr>
        <w:t xml:space="preserve">, though this house is nearly one hundred years in age and </w:t>
      </w:r>
      <w:r w:rsidR="00EF71EB">
        <w:rPr>
          <w:rFonts w:ascii="Arial Nova" w:hAnsi="Arial Nova"/>
        </w:rPr>
        <w:t>was designed to compliment the other houses in this street</w:t>
      </w:r>
      <w:r w:rsidR="009D2426">
        <w:rPr>
          <w:rFonts w:ascii="Arial Nova" w:hAnsi="Arial Nova"/>
        </w:rPr>
        <w:t xml:space="preserve"> when it was built</w:t>
      </w:r>
      <w:r w:rsidR="00D50EC7">
        <w:rPr>
          <w:rFonts w:ascii="Arial Nova" w:hAnsi="Arial Nova"/>
        </w:rPr>
        <w:t>.  It is argued that the</w:t>
      </w:r>
      <w:r w:rsidR="00A6425A">
        <w:rPr>
          <w:rFonts w:ascii="Arial Nova" w:hAnsi="Arial Nova"/>
        </w:rPr>
        <w:t xml:space="preserve"> new development </w:t>
      </w:r>
      <w:r w:rsidR="008C6C18">
        <w:rPr>
          <w:rFonts w:ascii="Arial Nova" w:hAnsi="Arial Nova"/>
        </w:rPr>
        <w:t xml:space="preserve">will </w:t>
      </w:r>
      <w:r w:rsidR="00D50EC7">
        <w:rPr>
          <w:rFonts w:ascii="Arial Nova" w:hAnsi="Arial Nova"/>
        </w:rPr>
        <w:t xml:space="preserve">better </w:t>
      </w:r>
      <w:r w:rsidR="008C6C18">
        <w:rPr>
          <w:rFonts w:ascii="Arial Nova" w:hAnsi="Arial Nova"/>
        </w:rPr>
        <w:t>enhance the Victorian style of the conservation area</w:t>
      </w:r>
      <w:r w:rsidR="00D50EC7">
        <w:rPr>
          <w:rFonts w:ascii="Arial Nova" w:hAnsi="Arial Nova"/>
        </w:rPr>
        <w:t xml:space="preserve"> but </w:t>
      </w:r>
      <w:r w:rsidR="00A52223">
        <w:rPr>
          <w:rFonts w:ascii="Arial Nova" w:hAnsi="Arial Nova"/>
        </w:rPr>
        <w:t xml:space="preserve">this is seriously debatable as the </w:t>
      </w:r>
      <w:r w:rsidR="009967CC">
        <w:rPr>
          <w:rFonts w:ascii="Arial Nova" w:hAnsi="Arial Nova"/>
        </w:rPr>
        <w:t xml:space="preserve">proposed new </w:t>
      </w:r>
      <w:r w:rsidR="00A52223">
        <w:rPr>
          <w:rFonts w:ascii="Arial Nova" w:hAnsi="Arial Nova"/>
        </w:rPr>
        <w:t>house is</w:t>
      </w:r>
      <w:r w:rsidR="00223C7F">
        <w:rPr>
          <w:rFonts w:ascii="Arial Nova" w:hAnsi="Arial Nova"/>
        </w:rPr>
        <w:t xml:space="preserve"> not a Victorian style house</w:t>
      </w:r>
      <w:r w:rsidR="00172178">
        <w:rPr>
          <w:rFonts w:ascii="Arial Nova" w:hAnsi="Arial Nova"/>
        </w:rPr>
        <w:t xml:space="preserve"> and if built, will be an infill development</w:t>
      </w:r>
      <w:r w:rsidR="00C761D1">
        <w:rPr>
          <w:rFonts w:ascii="Arial Nova" w:hAnsi="Arial Nova"/>
        </w:rPr>
        <w:t>.</w:t>
      </w:r>
    </w:p>
    <w:p w14:paraId="6061CBF0" w14:textId="77777777" w:rsidR="00223C7F" w:rsidRDefault="00223C7F" w:rsidP="0077615A">
      <w:pPr>
        <w:jc w:val="both"/>
        <w:rPr>
          <w:rFonts w:ascii="Arial Nova" w:hAnsi="Arial Nova"/>
        </w:rPr>
      </w:pPr>
    </w:p>
    <w:p w14:paraId="217B5B76" w14:textId="2E72E6C4" w:rsidR="009F7178" w:rsidRDefault="00223C7F" w:rsidP="0077615A">
      <w:pPr>
        <w:jc w:val="both"/>
        <w:rPr>
          <w:rFonts w:ascii="Arial Nova" w:hAnsi="Arial Nova"/>
        </w:rPr>
      </w:pPr>
      <w:r>
        <w:rPr>
          <w:rFonts w:ascii="Arial Nova" w:hAnsi="Arial Nova"/>
        </w:rPr>
        <w:t xml:space="preserve">The </w:t>
      </w:r>
      <w:r w:rsidR="00C761D1">
        <w:rPr>
          <w:rFonts w:ascii="Arial Nova" w:hAnsi="Arial Nova"/>
        </w:rPr>
        <w:t xml:space="preserve">heritage </w:t>
      </w:r>
      <w:r>
        <w:rPr>
          <w:rFonts w:ascii="Arial Nova" w:hAnsi="Arial Nova"/>
        </w:rPr>
        <w:t xml:space="preserve">impact statement does not </w:t>
      </w:r>
      <w:r w:rsidR="00210120">
        <w:rPr>
          <w:rFonts w:ascii="Arial Nova" w:hAnsi="Arial Nova"/>
        </w:rPr>
        <w:t>satisfactorily argue</w:t>
      </w:r>
      <w:r>
        <w:rPr>
          <w:rFonts w:ascii="Arial Nova" w:hAnsi="Arial Nova"/>
        </w:rPr>
        <w:t xml:space="preserve"> </w:t>
      </w:r>
      <w:r w:rsidR="00C655F9">
        <w:rPr>
          <w:rFonts w:ascii="Arial Nova" w:hAnsi="Arial Nova"/>
        </w:rPr>
        <w:t>how</w:t>
      </w:r>
      <w:r w:rsidR="00375EE4">
        <w:rPr>
          <w:rFonts w:ascii="Arial Nova" w:hAnsi="Arial Nova"/>
        </w:rPr>
        <w:t xml:space="preserve"> 7 </w:t>
      </w:r>
      <w:r w:rsidR="00A062CD">
        <w:rPr>
          <w:rFonts w:ascii="Arial Nova" w:hAnsi="Arial Nova"/>
        </w:rPr>
        <w:t>Albyn Rd d</w:t>
      </w:r>
      <w:r w:rsidR="00C655F9">
        <w:rPr>
          <w:rFonts w:ascii="Arial Nova" w:hAnsi="Arial Nova"/>
        </w:rPr>
        <w:t xml:space="preserve">etracts from the </w:t>
      </w:r>
      <w:r w:rsidR="00767D2A">
        <w:rPr>
          <w:rFonts w:ascii="Arial Nova" w:hAnsi="Arial Nova"/>
        </w:rPr>
        <w:t>heritage conservation area</w:t>
      </w:r>
      <w:r w:rsidR="00C761D1">
        <w:rPr>
          <w:rFonts w:ascii="Arial Nova" w:hAnsi="Arial Nova"/>
        </w:rPr>
        <w:t xml:space="preserve"> to warrant its demolition</w:t>
      </w:r>
      <w:r w:rsidR="00DB500B">
        <w:rPr>
          <w:rFonts w:ascii="Arial Nova" w:hAnsi="Arial Nova"/>
        </w:rPr>
        <w:t xml:space="preserve"> or even provide any </w:t>
      </w:r>
      <w:r w:rsidR="006E241F">
        <w:rPr>
          <w:rFonts w:ascii="Arial Nova" w:hAnsi="Arial Nova"/>
        </w:rPr>
        <w:t>history of th</w:t>
      </w:r>
      <w:r w:rsidR="00CA0AB5">
        <w:rPr>
          <w:rFonts w:ascii="Arial Nova" w:hAnsi="Arial Nova"/>
        </w:rPr>
        <w:t>is house.</w:t>
      </w:r>
    </w:p>
    <w:p w14:paraId="0C0986D5" w14:textId="648650D3" w:rsidR="00E75521" w:rsidRDefault="00E75521" w:rsidP="0077615A">
      <w:pPr>
        <w:jc w:val="both"/>
        <w:rPr>
          <w:rFonts w:ascii="Arial Nova" w:hAnsi="Arial Nova"/>
        </w:rPr>
      </w:pPr>
    </w:p>
    <w:p w14:paraId="0FD79861" w14:textId="2A46D03D" w:rsidR="00E75521" w:rsidRDefault="00E75521" w:rsidP="0077615A">
      <w:pPr>
        <w:jc w:val="both"/>
        <w:rPr>
          <w:rFonts w:ascii="Arial Nova" w:hAnsi="Arial Nova"/>
        </w:rPr>
      </w:pPr>
      <w:r>
        <w:rPr>
          <w:rFonts w:ascii="Arial Nova" w:hAnsi="Arial Nova"/>
        </w:rPr>
        <w:t>7 Albyn Road was built in 192</w:t>
      </w:r>
      <w:r w:rsidR="006E241F">
        <w:rPr>
          <w:rFonts w:ascii="Arial Nova" w:hAnsi="Arial Nova"/>
        </w:rPr>
        <w:t xml:space="preserve">1 </w:t>
      </w:r>
      <w:r w:rsidR="003039D8">
        <w:rPr>
          <w:rFonts w:ascii="Arial Nova" w:hAnsi="Arial Nova"/>
        </w:rPr>
        <w:t xml:space="preserve">and </w:t>
      </w:r>
      <w:r w:rsidR="00256414">
        <w:rPr>
          <w:rFonts w:ascii="Arial Nova" w:hAnsi="Arial Nova"/>
        </w:rPr>
        <w:t xml:space="preserve">is an interwar bungalow but </w:t>
      </w:r>
      <w:r w:rsidR="003039D8">
        <w:rPr>
          <w:rFonts w:ascii="Arial Nova" w:hAnsi="Arial Nova"/>
        </w:rPr>
        <w:t>the style of the house is rare</w:t>
      </w:r>
      <w:r w:rsidR="00933DC0">
        <w:rPr>
          <w:rFonts w:ascii="Arial Nova" w:hAnsi="Arial Nova"/>
        </w:rPr>
        <w:t xml:space="preserve"> </w:t>
      </w:r>
      <w:r w:rsidR="00E16C09">
        <w:rPr>
          <w:rFonts w:ascii="Arial Nova" w:hAnsi="Arial Nova"/>
        </w:rPr>
        <w:t>in Strathfield</w:t>
      </w:r>
      <w:r w:rsidR="003039D8">
        <w:rPr>
          <w:rFonts w:ascii="Arial Nova" w:hAnsi="Arial Nova"/>
        </w:rPr>
        <w:t>.</w:t>
      </w:r>
      <w:r w:rsidR="005B3482">
        <w:rPr>
          <w:rFonts w:ascii="Arial Nova" w:hAnsi="Arial Nova"/>
        </w:rPr>
        <w:t xml:space="preserve">  It is possible that this house was the work of prominent Sydney architect Henry Austin Wilshire</w:t>
      </w:r>
      <w:r w:rsidR="00C356D5">
        <w:rPr>
          <w:rFonts w:ascii="Arial Nova" w:hAnsi="Arial Nova"/>
        </w:rPr>
        <w:t xml:space="preserve"> as this site and others in the vicinity are associated with the </w:t>
      </w:r>
      <w:r w:rsidR="00BE52F4">
        <w:rPr>
          <w:rFonts w:ascii="Arial Nova" w:hAnsi="Arial Nova"/>
        </w:rPr>
        <w:t>Jones, Thompson and Wilshire families</w:t>
      </w:r>
      <w:r w:rsidR="003D53BF">
        <w:rPr>
          <w:rFonts w:ascii="Arial Nova" w:hAnsi="Arial Nova"/>
        </w:rPr>
        <w:t>, who are prominent in Sydney’s and Strathfield’s history</w:t>
      </w:r>
      <w:r w:rsidR="00E1162F">
        <w:rPr>
          <w:rFonts w:ascii="Arial Nova" w:hAnsi="Arial Nova"/>
        </w:rPr>
        <w:t xml:space="preserve">. </w:t>
      </w:r>
    </w:p>
    <w:p w14:paraId="79C1060D" w14:textId="7D121874" w:rsidR="00000908" w:rsidRDefault="00000908" w:rsidP="0077615A">
      <w:pPr>
        <w:jc w:val="both"/>
        <w:rPr>
          <w:rFonts w:ascii="Arial Nova" w:hAnsi="Arial Nova"/>
        </w:rPr>
      </w:pPr>
    </w:p>
    <w:p w14:paraId="32F9B1B4" w14:textId="558004FA" w:rsidR="00D87599" w:rsidRPr="00D87599" w:rsidRDefault="00801C35" w:rsidP="00D87599">
      <w:pPr>
        <w:jc w:val="both"/>
        <w:rPr>
          <w:rFonts w:ascii="Arial Nova" w:hAnsi="Arial Nova"/>
        </w:rPr>
      </w:pPr>
      <w:r>
        <w:rPr>
          <w:rFonts w:ascii="Arial Nova" w:hAnsi="Arial Nova"/>
        </w:rPr>
        <w:t xml:space="preserve">Historical research </w:t>
      </w:r>
      <w:r w:rsidR="000F1A82">
        <w:rPr>
          <w:rFonts w:ascii="Arial Nova" w:hAnsi="Arial Nova"/>
        </w:rPr>
        <w:t>indicates that ‘</w:t>
      </w:r>
      <w:r w:rsidR="00D87599" w:rsidRPr="00D87599">
        <w:rPr>
          <w:rFonts w:ascii="Arial Nova" w:hAnsi="Arial Nova"/>
        </w:rPr>
        <w:t>Yalemba’ 7 Albyn Road was built in 1921 for</w:t>
      </w:r>
      <w:r w:rsidR="008F36AA">
        <w:rPr>
          <w:rFonts w:ascii="Arial Nova" w:hAnsi="Arial Nova"/>
        </w:rPr>
        <w:t xml:space="preserve"> applicant</w:t>
      </w:r>
      <w:r w:rsidR="00D87599" w:rsidRPr="00D87599">
        <w:rPr>
          <w:rFonts w:ascii="Arial Nova" w:hAnsi="Arial Nova"/>
        </w:rPr>
        <w:t xml:space="preserve"> Hubert Palmer as a brick cottage of 6 rooms at estimated cost of £1580.  Strathfield Council approved the building application at the Council meeting of December 13 1920.  The builder was S Walsh of Pitt Street, Sydney.</w:t>
      </w:r>
    </w:p>
    <w:p w14:paraId="30231F09" w14:textId="77777777" w:rsidR="00D87599" w:rsidRPr="00D87599" w:rsidRDefault="00D87599" w:rsidP="00D87599">
      <w:pPr>
        <w:jc w:val="both"/>
        <w:rPr>
          <w:rFonts w:ascii="Arial Nova" w:hAnsi="Arial Nova"/>
        </w:rPr>
      </w:pPr>
    </w:p>
    <w:p w14:paraId="4E6A622D" w14:textId="77777777" w:rsidR="00D87599" w:rsidRPr="00D87599" w:rsidRDefault="00D87599" w:rsidP="00D87599">
      <w:pPr>
        <w:jc w:val="both"/>
        <w:rPr>
          <w:rFonts w:ascii="Arial Nova" w:hAnsi="Arial Nova"/>
        </w:rPr>
      </w:pPr>
      <w:r w:rsidRPr="00D87599">
        <w:rPr>
          <w:rFonts w:ascii="Arial Nova" w:hAnsi="Arial Nova"/>
        </w:rPr>
        <w:t>This house was built on the former site of the house and school ‘Compton Cottage’, which was owned by Dr Phillip Sydney Jones and was leased to his sister, Mrs Ford, who lived and operated a school at this site.</w:t>
      </w:r>
    </w:p>
    <w:p w14:paraId="6245443E" w14:textId="77777777" w:rsidR="00D87599" w:rsidRPr="00D87599" w:rsidRDefault="00D87599" w:rsidP="00D87599">
      <w:pPr>
        <w:jc w:val="both"/>
        <w:rPr>
          <w:rFonts w:ascii="Arial Nova" w:hAnsi="Arial Nova"/>
        </w:rPr>
      </w:pPr>
    </w:p>
    <w:p w14:paraId="1657EDF2" w14:textId="057A8977" w:rsidR="00D87599" w:rsidRPr="00D87599" w:rsidRDefault="00D87599" w:rsidP="00D87599">
      <w:pPr>
        <w:jc w:val="both"/>
        <w:rPr>
          <w:rFonts w:ascii="Arial Nova" w:hAnsi="Arial Nova"/>
        </w:rPr>
      </w:pPr>
      <w:r w:rsidRPr="00D87599">
        <w:rPr>
          <w:rFonts w:ascii="Arial Nova" w:hAnsi="Arial Nova"/>
        </w:rPr>
        <w:t xml:space="preserve">The Sydney Morning Herald 15 December 1920 reports that the offices of architects Messrs. Henry Austin Wilshire and Day, accepted a tender from Mr S P Walsh to build a residence at Strathfield. There are no other buildings recorded to S P Walsh in this time period </w:t>
      </w:r>
      <w:r w:rsidR="001E3E0E">
        <w:rPr>
          <w:rFonts w:ascii="Arial Nova" w:hAnsi="Arial Nova"/>
        </w:rPr>
        <w:t xml:space="preserve">in Strathfield </w:t>
      </w:r>
      <w:bookmarkStart w:id="0" w:name="_GoBack"/>
      <w:bookmarkEnd w:id="0"/>
      <w:r w:rsidRPr="00D87599">
        <w:rPr>
          <w:rFonts w:ascii="Arial Nova" w:hAnsi="Arial Nova"/>
        </w:rPr>
        <w:t xml:space="preserve">other than this house. It is </w:t>
      </w:r>
      <w:r w:rsidR="00CE4AC0">
        <w:rPr>
          <w:rFonts w:ascii="Arial Nova" w:hAnsi="Arial Nova"/>
        </w:rPr>
        <w:t xml:space="preserve">possible </w:t>
      </w:r>
      <w:r w:rsidRPr="00D87599">
        <w:rPr>
          <w:rFonts w:ascii="Arial Nova" w:hAnsi="Arial Nova"/>
        </w:rPr>
        <w:t>that Wilshire &amp; Day may have designed this house</w:t>
      </w:r>
      <w:r w:rsidR="0076582C">
        <w:rPr>
          <w:rFonts w:ascii="Arial Nova" w:hAnsi="Arial Nova"/>
        </w:rPr>
        <w:t>.</w:t>
      </w:r>
      <w:r w:rsidR="000A5A84">
        <w:rPr>
          <w:rFonts w:ascii="Arial Nova" w:hAnsi="Arial Nova"/>
        </w:rPr>
        <w:t xml:space="preserve">  </w:t>
      </w:r>
    </w:p>
    <w:p w14:paraId="46501436" w14:textId="77777777" w:rsidR="00D87599" w:rsidRPr="00D87599" w:rsidRDefault="00D87599" w:rsidP="00D87599">
      <w:pPr>
        <w:jc w:val="both"/>
        <w:rPr>
          <w:rFonts w:ascii="Arial Nova" w:hAnsi="Arial Nova"/>
        </w:rPr>
      </w:pPr>
    </w:p>
    <w:p w14:paraId="3A412489" w14:textId="72960EDD" w:rsidR="00000908" w:rsidRDefault="00D87599" w:rsidP="0077615A">
      <w:pPr>
        <w:jc w:val="both"/>
        <w:rPr>
          <w:rFonts w:ascii="Arial Nova" w:hAnsi="Arial Nova"/>
        </w:rPr>
      </w:pPr>
      <w:r w:rsidRPr="00D87599">
        <w:rPr>
          <w:rFonts w:ascii="Arial Nova" w:hAnsi="Arial Nova"/>
        </w:rPr>
        <w:t>The architect Henry Wilshire had close connections to Strathfield</w:t>
      </w:r>
      <w:r w:rsidR="00287027">
        <w:rPr>
          <w:rFonts w:ascii="Arial Nova" w:hAnsi="Arial Nova"/>
        </w:rPr>
        <w:t>.  He was</w:t>
      </w:r>
      <w:r w:rsidRPr="00D87599">
        <w:rPr>
          <w:rFonts w:ascii="Arial Nova" w:hAnsi="Arial Nova"/>
        </w:rPr>
        <w:t xml:space="preserve"> the son of James R Wilshire, MLC and direct descendent of James Wilshire, original land grantee of the Redmire Estate on which this house is built. Many members of the Wilshire family resided in Strathfield in th</w:t>
      </w:r>
      <w:r w:rsidR="00F8559D">
        <w:rPr>
          <w:rFonts w:ascii="Arial Nova" w:hAnsi="Arial Nova"/>
        </w:rPr>
        <w:t>e late 19</w:t>
      </w:r>
      <w:r w:rsidR="00F8559D" w:rsidRPr="00F8559D">
        <w:rPr>
          <w:rFonts w:ascii="Arial Nova" w:hAnsi="Arial Nova"/>
          <w:vertAlign w:val="superscript"/>
        </w:rPr>
        <w:t>th</w:t>
      </w:r>
      <w:r w:rsidR="00F8559D">
        <w:rPr>
          <w:rFonts w:ascii="Arial Nova" w:hAnsi="Arial Nova"/>
        </w:rPr>
        <w:t xml:space="preserve"> and early 20</w:t>
      </w:r>
      <w:r w:rsidR="00F8559D" w:rsidRPr="00F8559D">
        <w:rPr>
          <w:rFonts w:ascii="Arial Nova" w:hAnsi="Arial Nova"/>
          <w:vertAlign w:val="superscript"/>
        </w:rPr>
        <w:t>th</w:t>
      </w:r>
      <w:r w:rsidR="00F8559D">
        <w:rPr>
          <w:rFonts w:ascii="Arial Nova" w:hAnsi="Arial Nova"/>
        </w:rPr>
        <w:t xml:space="preserve"> century </w:t>
      </w:r>
      <w:r w:rsidRPr="00D87599">
        <w:rPr>
          <w:rFonts w:ascii="Arial Nova" w:hAnsi="Arial Nova"/>
        </w:rPr>
        <w:t>and were related to the Thompson and Jones families (including the before mentioned Dr Phillip Sydney Jones and Mrs Ford, his sister)</w:t>
      </w:r>
      <w:r w:rsidR="00C34251">
        <w:rPr>
          <w:rFonts w:ascii="Arial Nova" w:hAnsi="Arial Nova"/>
        </w:rPr>
        <w:t xml:space="preserve"> who resided in Str</w:t>
      </w:r>
      <w:r w:rsidR="008B686E">
        <w:rPr>
          <w:rFonts w:ascii="Arial Nova" w:hAnsi="Arial Nova"/>
        </w:rPr>
        <w:t xml:space="preserve">athfield since the 1870’s. </w:t>
      </w:r>
      <w:r w:rsidRPr="00D87599">
        <w:rPr>
          <w:rFonts w:ascii="Arial Nova" w:hAnsi="Arial Nova"/>
        </w:rPr>
        <w:t xml:space="preserve"> </w:t>
      </w:r>
      <w:r w:rsidR="008B686E">
        <w:rPr>
          <w:rFonts w:ascii="Arial Nova" w:hAnsi="Arial Nova"/>
        </w:rPr>
        <w:t>The</w:t>
      </w:r>
      <w:r w:rsidRPr="00D87599">
        <w:rPr>
          <w:rFonts w:ascii="Arial Nova" w:hAnsi="Arial Nova"/>
        </w:rPr>
        <w:t xml:space="preserve"> architect Henry Austin Wilshir</w:t>
      </w:r>
      <w:r w:rsidR="008B686E">
        <w:rPr>
          <w:rFonts w:ascii="Arial Nova" w:hAnsi="Arial Nova"/>
        </w:rPr>
        <w:t>e was a member of this family.</w:t>
      </w:r>
    </w:p>
    <w:p w14:paraId="3AA1A4DE" w14:textId="663EB376" w:rsidR="000B1A2F" w:rsidRDefault="000B1A2F" w:rsidP="0077615A">
      <w:pPr>
        <w:jc w:val="both"/>
        <w:rPr>
          <w:rFonts w:ascii="Arial Nova" w:hAnsi="Arial Nova"/>
        </w:rPr>
      </w:pPr>
    </w:p>
    <w:p w14:paraId="0E779567" w14:textId="7879BFE6" w:rsidR="000B1A2F" w:rsidRDefault="00D1094A" w:rsidP="0077615A">
      <w:pPr>
        <w:jc w:val="both"/>
        <w:rPr>
          <w:rFonts w:ascii="Arial Nova" w:hAnsi="Arial Nova"/>
        </w:rPr>
      </w:pPr>
      <w:r>
        <w:rPr>
          <w:rFonts w:ascii="Arial Nova" w:hAnsi="Arial Nova"/>
        </w:rPr>
        <w:t>There are numerous properties owned or associated with this family</w:t>
      </w:r>
      <w:r w:rsidR="009C5936">
        <w:rPr>
          <w:rFonts w:ascii="Arial Nova" w:hAnsi="Arial Nova"/>
        </w:rPr>
        <w:t xml:space="preserve"> in Strathfield. </w:t>
      </w:r>
      <w:r w:rsidR="002A47F0">
        <w:rPr>
          <w:rFonts w:ascii="Arial Nova" w:hAnsi="Arial Nova"/>
        </w:rPr>
        <w:t>Properties</w:t>
      </w:r>
      <w:r w:rsidR="0084084A">
        <w:rPr>
          <w:rFonts w:ascii="Arial Nova" w:hAnsi="Arial Nova"/>
        </w:rPr>
        <w:t xml:space="preserve"> with associations with this family in Strathfield </w:t>
      </w:r>
      <w:r w:rsidR="002A47F0">
        <w:rPr>
          <w:rFonts w:ascii="Arial Nova" w:hAnsi="Arial Nova"/>
        </w:rPr>
        <w:t>are usually designed by members of th</w:t>
      </w:r>
      <w:r w:rsidR="00F81E1D">
        <w:rPr>
          <w:rFonts w:ascii="Arial Nova" w:hAnsi="Arial Nova"/>
        </w:rPr>
        <w:t>is</w:t>
      </w:r>
      <w:r w:rsidR="002A47F0">
        <w:rPr>
          <w:rFonts w:ascii="Arial Nova" w:hAnsi="Arial Nova"/>
        </w:rPr>
        <w:t xml:space="preserve"> family who are architects including George Sydney Jones and Herbert Thompson</w:t>
      </w:r>
      <w:r w:rsidR="00194ED7">
        <w:rPr>
          <w:rFonts w:ascii="Arial Nova" w:hAnsi="Arial Nova"/>
        </w:rPr>
        <w:t>.  Some of the properties include</w:t>
      </w:r>
      <w:r w:rsidR="00AD69B6">
        <w:rPr>
          <w:rFonts w:ascii="Arial Nova" w:hAnsi="Arial Nova"/>
        </w:rPr>
        <w:t xml:space="preserve"> ‘</w:t>
      </w:r>
      <w:proofErr w:type="spellStart"/>
      <w:r w:rsidR="00AD69B6">
        <w:rPr>
          <w:rFonts w:ascii="Arial Nova" w:hAnsi="Arial Nova"/>
        </w:rPr>
        <w:t>Darenth</w:t>
      </w:r>
      <w:proofErr w:type="spellEnd"/>
      <w:r w:rsidR="00AD69B6">
        <w:rPr>
          <w:rFonts w:ascii="Arial Nova" w:hAnsi="Arial Nova"/>
        </w:rPr>
        <w:t>’ Albyn Road, ‘</w:t>
      </w:r>
      <w:proofErr w:type="spellStart"/>
      <w:r w:rsidR="00AD69B6">
        <w:rPr>
          <w:rFonts w:ascii="Arial Nova" w:hAnsi="Arial Nova"/>
        </w:rPr>
        <w:t>Springfort</w:t>
      </w:r>
      <w:proofErr w:type="spellEnd"/>
      <w:r w:rsidR="00AD69B6">
        <w:rPr>
          <w:rFonts w:ascii="Arial Nova" w:hAnsi="Arial Nova"/>
        </w:rPr>
        <w:t xml:space="preserve">’ Redmyre Road, ‘Trinity </w:t>
      </w:r>
      <w:r w:rsidR="00C15075">
        <w:rPr>
          <w:rFonts w:ascii="Arial Nova" w:hAnsi="Arial Nova"/>
        </w:rPr>
        <w:t>Congregational</w:t>
      </w:r>
      <w:r w:rsidR="00AD69B6">
        <w:rPr>
          <w:rFonts w:ascii="Arial Nova" w:hAnsi="Arial Nova"/>
        </w:rPr>
        <w:t xml:space="preserve"> Church’ The </w:t>
      </w:r>
      <w:proofErr w:type="spellStart"/>
      <w:r w:rsidR="00AD69B6">
        <w:rPr>
          <w:rFonts w:ascii="Arial Nova" w:hAnsi="Arial Nova"/>
        </w:rPr>
        <w:t>Boulevarde</w:t>
      </w:r>
      <w:proofErr w:type="spellEnd"/>
      <w:r w:rsidR="00C15075">
        <w:rPr>
          <w:rFonts w:ascii="Arial Nova" w:hAnsi="Arial Nova"/>
        </w:rPr>
        <w:t>, ‘</w:t>
      </w:r>
      <w:proofErr w:type="spellStart"/>
      <w:r w:rsidR="00C15075">
        <w:rPr>
          <w:rFonts w:ascii="Arial Nova" w:hAnsi="Arial Nova"/>
        </w:rPr>
        <w:t>Luleo</w:t>
      </w:r>
      <w:proofErr w:type="spellEnd"/>
      <w:r w:rsidR="00C15075">
        <w:rPr>
          <w:rFonts w:ascii="Arial Nova" w:hAnsi="Arial Nova"/>
        </w:rPr>
        <w:t xml:space="preserve">’ </w:t>
      </w:r>
      <w:proofErr w:type="spellStart"/>
      <w:r w:rsidR="00BB3C1D">
        <w:rPr>
          <w:rFonts w:ascii="Arial Nova" w:hAnsi="Arial Nova"/>
        </w:rPr>
        <w:t>cnr</w:t>
      </w:r>
      <w:proofErr w:type="spellEnd"/>
      <w:r w:rsidR="00BB3C1D">
        <w:rPr>
          <w:rFonts w:ascii="Arial Nova" w:hAnsi="Arial Nova"/>
        </w:rPr>
        <w:t xml:space="preserve"> Albyn Road and The </w:t>
      </w:r>
      <w:proofErr w:type="spellStart"/>
      <w:r w:rsidR="00BB3C1D">
        <w:rPr>
          <w:rFonts w:ascii="Arial Nova" w:hAnsi="Arial Nova"/>
        </w:rPr>
        <w:t>Boulevarde</w:t>
      </w:r>
      <w:proofErr w:type="spellEnd"/>
      <w:r w:rsidR="00BB3C1D">
        <w:rPr>
          <w:rFonts w:ascii="Arial Nova" w:hAnsi="Arial Nova"/>
        </w:rPr>
        <w:t xml:space="preserve"> and so on.</w:t>
      </w:r>
    </w:p>
    <w:p w14:paraId="79C447DC" w14:textId="7A05B0EA" w:rsidR="00314329" w:rsidRDefault="00314329" w:rsidP="0077615A">
      <w:pPr>
        <w:jc w:val="both"/>
        <w:rPr>
          <w:rFonts w:ascii="Arial Nova" w:hAnsi="Arial Nova"/>
        </w:rPr>
      </w:pPr>
    </w:p>
    <w:p w14:paraId="70A38235" w14:textId="205DAC4A" w:rsidR="00314D38" w:rsidRDefault="00314329" w:rsidP="0077615A">
      <w:pPr>
        <w:jc w:val="both"/>
        <w:rPr>
          <w:rFonts w:ascii="Arial Nova" w:hAnsi="Arial Nova"/>
        </w:rPr>
      </w:pPr>
      <w:r>
        <w:rPr>
          <w:rFonts w:ascii="Arial Nova" w:hAnsi="Arial Nova"/>
        </w:rPr>
        <w:t xml:space="preserve">The majority of contributory items within the conservation area are single story houses, not two story as </w:t>
      </w:r>
      <w:r w:rsidR="00C57BF0">
        <w:rPr>
          <w:rFonts w:ascii="Arial Nova" w:hAnsi="Arial Nova"/>
        </w:rPr>
        <w:t xml:space="preserve">proposed for 7 Albyn Road.  </w:t>
      </w:r>
      <w:r w:rsidR="00E81F26">
        <w:rPr>
          <w:rFonts w:ascii="Arial Nova" w:hAnsi="Arial Nova"/>
        </w:rPr>
        <w:t>5</w:t>
      </w:r>
      <w:r w:rsidR="00FD64CE">
        <w:rPr>
          <w:rFonts w:ascii="Arial Nova" w:hAnsi="Arial Nova"/>
        </w:rPr>
        <w:t xml:space="preserve"> Albyn Rd is infill and a recent construction.  </w:t>
      </w:r>
      <w:r w:rsidR="00EB31A1">
        <w:rPr>
          <w:rFonts w:ascii="Arial Nova" w:hAnsi="Arial Nova"/>
        </w:rPr>
        <w:t>‘</w:t>
      </w:r>
      <w:proofErr w:type="spellStart"/>
      <w:r w:rsidR="00EB31A1">
        <w:rPr>
          <w:rFonts w:ascii="Arial Nova" w:hAnsi="Arial Nova"/>
        </w:rPr>
        <w:t>Wavertree</w:t>
      </w:r>
      <w:proofErr w:type="spellEnd"/>
      <w:r w:rsidR="00EB31A1">
        <w:rPr>
          <w:rFonts w:ascii="Arial Nova" w:hAnsi="Arial Nova"/>
        </w:rPr>
        <w:t xml:space="preserve">’ 103 The </w:t>
      </w:r>
      <w:proofErr w:type="spellStart"/>
      <w:r w:rsidR="00EB31A1">
        <w:rPr>
          <w:rFonts w:ascii="Arial Nova" w:hAnsi="Arial Nova"/>
        </w:rPr>
        <w:t>Boulevarde</w:t>
      </w:r>
      <w:proofErr w:type="spellEnd"/>
      <w:r w:rsidR="00EB31A1">
        <w:rPr>
          <w:rFonts w:ascii="Arial Nova" w:hAnsi="Arial Nova"/>
        </w:rPr>
        <w:t xml:space="preserve"> has been </w:t>
      </w:r>
      <w:r w:rsidR="00FE731D">
        <w:rPr>
          <w:rFonts w:ascii="Arial Nova" w:hAnsi="Arial Nova"/>
        </w:rPr>
        <w:t>extended and altered significantly in size and appearance since it was</w:t>
      </w:r>
      <w:r w:rsidR="00A051D4">
        <w:rPr>
          <w:rFonts w:ascii="Arial Nova" w:hAnsi="Arial Nova"/>
        </w:rPr>
        <w:t xml:space="preserve"> originally</w:t>
      </w:r>
      <w:r w:rsidR="00FE731D">
        <w:rPr>
          <w:rFonts w:ascii="Arial Nova" w:hAnsi="Arial Nova"/>
        </w:rPr>
        <w:t xml:space="preserve"> built as a single storey house.  </w:t>
      </w:r>
    </w:p>
    <w:p w14:paraId="316B09CE" w14:textId="77777777" w:rsidR="00314D38" w:rsidRDefault="00314D38" w:rsidP="0077615A">
      <w:pPr>
        <w:jc w:val="both"/>
        <w:rPr>
          <w:rFonts w:ascii="Arial Nova" w:hAnsi="Arial Nova"/>
        </w:rPr>
      </w:pPr>
    </w:p>
    <w:p w14:paraId="4760F3B9" w14:textId="34B2DD04" w:rsidR="00314329" w:rsidRDefault="00314D38" w:rsidP="0077615A">
      <w:pPr>
        <w:jc w:val="both"/>
        <w:rPr>
          <w:rFonts w:ascii="Arial Nova" w:hAnsi="Arial Nova"/>
        </w:rPr>
      </w:pPr>
      <w:r>
        <w:rPr>
          <w:rFonts w:ascii="Arial Nova" w:hAnsi="Arial Nova"/>
        </w:rPr>
        <w:t xml:space="preserve">Of the houses in Albyn Road which contribute to this </w:t>
      </w:r>
      <w:r w:rsidR="008B61B5">
        <w:rPr>
          <w:rFonts w:ascii="Arial Nova" w:hAnsi="Arial Nova"/>
        </w:rPr>
        <w:t xml:space="preserve">conservation </w:t>
      </w:r>
      <w:r>
        <w:rPr>
          <w:rFonts w:ascii="Arial Nova" w:hAnsi="Arial Nova"/>
        </w:rPr>
        <w:t>area, only</w:t>
      </w:r>
      <w:r w:rsidR="00FD64CE">
        <w:rPr>
          <w:rFonts w:ascii="Arial Nova" w:hAnsi="Arial Nova"/>
        </w:rPr>
        <w:t xml:space="preserve"> 17 Albyn Road is </w:t>
      </w:r>
      <w:r w:rsidR="002A7B77">
        <w:rPr>
          <w:rFonts w:ascii="Arial Nova" w:hAnsi="Arial Nova"/>
        </w:rPr>
        <w:t xml:space="preserve">2 storey.  The conservation area </w:t>
      </w:r>
      <w:r w:rsidR="00436F4A">
        <w:rPr>
          <w:rFonts w:ascii="Arial Nova" w:hAnsi="Arial Nova"/>
        </w:rPr>
        <w:t>includes Albyn Road, Homebush Road and Woodward Ave</w:t>
      </w:r>
      <w:r w:rsidR="00AB606B">
        <w:rPr>
          <w:rFonts w:ascii="Arial Nova" w:hAnsi="Arial Nova"/>
        </w:rPr>
        <w:t xml:space="preserve"> and the majority are single storey houses, not two storey.</w:t>
      </w:r>
    </w:p>
    <w:p w14:paraId="4E11AF96" w14:textId="1789E922" w:rsidR="00EC3EFC" w:rsidRDefault="00EC3EFC" w:rsidP="0077615A">
      <w:pPr>
        <w:jc w:val="both"/>
        <w:rPr>
          <w:rFonts w:ascii="Arial Nova" w:hAnsi="Arial Nova"/>
        </w:rPr>
      </w:pPr>
    </w:p>
    <w:p w14:paraId="20C17673" w14:textId="7F4DFCC9" w:rsidR="00EC3EFC" w:rsidRDefault="00EC3EFC" w:rsidP="0077615A">
      <w:pPr>
        <w:jc w:val="both"/>
        <w:rPr>
          <w:rFonts w:ascii="Arial Nova" w:hAnsi="Arial Nova"/>
        </w:rPr>
      </w:pPr>
      <w:r>
        <w:rPr>
          <w:rFonts w:ascii="Arial Nova" w:hAnsi="Arial Nova"/>
        </w:rPr>
        <w:t>If 7 Albyn Ro</w:t>
      </w:r>
      <w:r w:rsidR="004D676A">
        <w:rPr>
          <w:rFonts w:ascii="Arial Nova" w:hAnsi="Arial Nova"/>
        </w:rPr>
        <w:t>ad</w:t>
      </w:r>
      <w:r>
        <w:rPr>
          <w:rFonts w:ascii="Arial Nova" w:hAnsi="Arial Nova"/>
        </w:rPr>
        <w:t xml:space="preserve"> is approved for demolition</w:t>
      </w:r>
      <w:r w:rsidR="00FD1D5E">
        <w:rPr>
          <w:rFonts w:ascii="Arial Nova" w:hAnsi="Arial Nova"/>
        </w:rPr>
        <w:t xml:space="preserve"> on the basis that it is not Victorian</w:t>
      </w:r>
      <w:r>
        <w:rPr>
          <w:rFonts w:ascii="Arial Nova" w:hAnsi="Arial Nova"/>
        </w:rPr>
        <w:t>, then 9 Albyn Road will also be threatene</w:t>
      </w:r>
      <w:r w:rsidR="004D676A">
        <w:rPr>
          <w:rFonts w:ascii="Arial Nova" w:hAnsi="Arial Nova"/>
        </w:rPr>
        <w:t xml:space="preserve">d as it is </w:t>
      </w:r>
      <w:r w:rsidR="00A91ED4">
        <w:rPr>
          <w:rFonts w:ascii="Arial Nova" w:hAnsi="Arial Nova"/>
        </w:rPr>
        <w:t xml:space="preserve">also </w:t>
      </w:r>
      <w:r w:rsidR="004D676A">
        <w:rPr>
          <w:rFonts w:ascii="Arial Nova" w:hAnsi="Arial Nova"/>
        </w:rPr>
        <w:t xml:space="preserve">not Victorian.  </w:t>
      </w:r>
      <w:r w:rsidR="00FD1D5E">
        <w:rPr>
          <w:rFonts w:ascii="Arial Nova" w:hAnsi="Arial Nova"/>
        </w:rPr>
        <w:t>This will result in 2 contributory items being removed from this heritage conservation</w:t>
      </w:r>
      <w:r w:rsidR="002A11B9">
        <w:rPr>
          <w:rFonts w:ascii="Arial Nova" w:hAnsi="Arial Nova"/>
        </w:rPr>
        <w:t xml:space="preserve">.  Removal of contributory elements from conservation areas reduce the </w:t>
      </w:r>
      <w:r w:rsidR="00A51489">
        <w:rPr>
          <w:rFonts w:ascii="Arial Nova" w:hAnsi="Arial Nova"/>
        </w:rPr>
        <w:t xml:space="preserve">integrity of the listing.  </w:t>
      </w:r>
    </w:p>
    <w:p w14:paraId="5FBDD59D" w14:textId="10B8E1B9" w:rsidR="00AD4E0F" w:rsidRPr="00D7323F" w:rsidRDefault="00AD4E0F" w:rsidP="00B51BE9">
      <w:pPr>
        <w:jc w:val="both"/>
        <w:rPr>
          <w:rFonts w:ascii="Arial Nova" w:hAnsi="Arial Nova"/>
        </w:rPr>
      </w:pPr>
    </w:p>
    <w:p w14:paraId="770CF147" w14:textId="77777777" w:rsidR="00AD4E0F" w:rsidRPr="00D7323F" w:rsidRDefault="00AD4E0F" w:rsidP="0077615A">
      <w:pPr>
        <w:jc w:val="both"/>
        <w:rPr>
          <w:rFonts w:ascii="Arial Nova" w:hAnsi="Arial Nova"/>
        </w:rPr>
      </w:pPr>
      <w:r w:rsidRPr="00D7323F">
        <w:rPr>
          <w:rFonts w:ascii="Arial Nova" w:hAnsi="Arial Nova"/>
        </w:rPr>
        <w:t>The site is zoned R2 Low Density Residential pursuant to Strathfield Local Environment Plan 2012 (LEP 2012).  The objectives of the R2 zone are:</w:t>
      </w:r>
    </w:p>
    <w:p w14:paraId="46912B27" w14:textId="77777777" w:rsidR="00AD4E0F" w:rsidRPr="00D7323F" w:rsidRDefault="00AD4E0F" w:rsidP="0077615A">
      <w:pPr>
        <w:jc w:val="both"/>
        <w:rPr>
          <w:rFonts w:ascii="Arial Nova" w:hAnsi="Arial Nova"/>
        </w:rPr>
      </w:pPr>
    </w:p>
    <w:p w14:paraId="4A314278" w14:textId="77777777" w:rsidR="00AD4E0F" w:rsidRPr="00D7323F" w:rsidRDefault="00AD4E0F" w:rsidP="0077615A">
      <w:pPr>
        <w:jc w:val="both"/>
        <w:rPr>
          <w:rFonts w:ascii="Arial Nova" w:hAnsi="Arial Nova"/>
        </w:rPr>
      </w:pPr>
      <w:r w:rsidRPr="00D7323F">
        <w:rPr>
          <w:rFonts w:ascii="Arial Nova" w:hAnsi="Arial Nova"/>
        </w:rPr>
        <w:t>• To provide for the housing needs of the community within a low density residential environment.</w:t>
      </w:r>
    </w:p>
    <w:p w14:paraId="5ECFE47C" w14:textId="77777777" w:rsidR="00AD4E0F" w:rsidRPr="00D7323F" w:rsidRDefault="00AD4E0F" w:rsidP="0077615A">
      <w:pPr>
        <w:jc w:val="both"/>
        <w:rPr>
          <w:rFonts w:ascii="Arial Nova" w:hAnsi="Arial Nova"/>
        </w:rPr>
      </w:pPr>
    </w:p>
    <w:p w14:paraId="687D62A7" w14:textId="77777777" w:rsidR="00AD4E0F" w:rsidRPr="00D7323F" w:rsidRDefault="00AD4E0F" w:rsidP="0077615A">
      <w:pPr>
        <w:jc w:val="both"/>
        <w:rPr>
          <w:rFonts w:ascii="Arial Nova" w:hAnsi="Arial Nova"/>
        </w:rPr>
      </w:pPr>
      <w:r w:rsidRPr="00D7323F">
        <w:rPr>
          <w:rFonts w:ascii="Arial Nova" w:hAnsi="Arial Nova"/>
        </w:rPr>
        <w:t>• To enable other land uses that provide facilities or services to meet the day to day needs of residents.</w:t>
      </w:r>
    </w:p>
    <w:p w14:paraId="2D3E994E" w14:textId="77777777" w:rsidR="00AD4E0F" w:rsidRPr="00D7323F" w:rsidRDefault="00AD4E0F" w:rsidP="0077615A">
      <w:pPr>
        <w:jc w:val="both"/>
        <w:rPr>
          <w:rFonts w:ascii="Arial Nova" w:hAnsi="Arial Nova"/>
        </w:rPr>
      </w:pPr>
    </w:p>
    <w:p w14:paraId="558C09BF" w14:textId="77777777" w:rsidR="00AD4E0F" w:rsidRPr="00B317F8" w:rsidRDefault="00AD4E0F" w:rsidP="0077615A">
      <w:pPr>
        <w:jc w:val="both"/>
        <w:rPr>
          <w:rFonts w:ascii="Arial Nova" w:hAnsi="Arial Nova"/>
          <w:b/>
        </w:rPr>
      </w:pPr>
      <w:r w:rsidRPr="00B317F8">
        <w:rPr>
          <w:rFonts w:ascii="Arial Nova" w:hAnsi="Arial Nova"/>
          <w:b/>
        </w:rPr>
        <w:t>• To ensure that development of housing does not adversely impact the heritage significance of adjacent heritage items and conservation areas.</w:t>
      </w:r>
    </w:p>
    <w:p w14:paraId="1A745D47" w14:textId="7D2B3206" w:rsidR="005E49AE" w:rsidRPr="00D7323F" w:rsidRDefault="005E49AE" w:rsidP="00B51BE9">
      <w:pPr>
        <w:jc w:val="both"/>
        <w:rPr>
          <w:rFonts w:ascii="Arial Nova" w:hAnsi="Arial Nova"/>
        </w:rPr>
      </w:pPr>
    </w:p>
    <w:p w14:paraId="779A99AB" w14:textId="64A17F6C" w:rsidR="009A7EFB" w:rsidRDefault="00977054" w:rsidP="00B51BE9">
      <w:pPr>
        <w:jc w:val="both"/>
        <w:rPr>
          <w:rFonts w:ascii="Arial Nova" w:hAnsi="Arial Nova"/>
        </w:rPr>
      </w:pPr>
      <w:r w:rsidRPr="00D7323F">
        <w:rPr>
          <w:rFonts w:ascii="Arial Nova" w:hAnsi="Arial Nova"/>
        </w:rPr>
        <w:t>In relation to the above clauses, the Society contends that the</w:t>
      </w:r>
      <w:r w:rsidR="005E49AE" w:rsidRPr="00D7323F">
        <w:rPr>
          <w:rFonts w:ascii="Arial Nova" w:hAnsi="Arial Nova"/>
        </w:rPr>
        <w:t xml:space="preserve"> proposal will have an adverse impact </w:t>
      </w:r>
      <w:r w:rsidR="000722AC">
        <w:rPr>
          <w:rFonts w:ascii="Arial Nova" w:hAnsi="Arial Nova"/>
        </w:rPr>
        <w:t>as it involves the demolition of a</w:t>
      </w:r>
      <w:r w:rsidR="009A7EFB">
        <w:rPr>
          <w:rFonts w:ascii="Arial Nova" w:hAnsi="Arial Nova"/>
        </w:rPr>
        <w:t xml:space="preserve"> contributory element to the conservation area.  The s</w:t>
      </w:r>
      <w:r w:rsidR="00B0423A">
        <w:rPr>
          <w:rFonts w:ascii="Arial Nova" w:hAnsi="Arial Nova"/>
        </w:rPr>
        <w:t xml:space="preserve">tyle of 7 Albyn is compatible with the </w:t>
      </w:r>
      <w:r w:rsidR="00471A99">
        <w:rPr>
          <w:rFonts w:ascii="Arial Nova" w:hAnsi="Arial Nova"/>
        </w:rPr>
        <w:t xml:space="preserve">conservation </w:t>
      </w:r>
      <w:r w:rsidR="00B0423A">
        <w:rPr>
          <w:rFonts w:ascii="Arial Nova" w:hAnsi="Arial Nova"/>
        </w:rPr>
        <w:t xml:space="preserve">area and other </w:t>
      </w:r>
      <w:r w:rsidR="00471A99">
        <w:rPr>
          <w:rFonts w:ascii="Arial Nova" w:hAnsi="Arial Nova"/>
        </w:rPr>
        <w:t>heritage items.</w:t>
      </w:r>
      <w:r w:rsidR="00864589">
        <w:rPr>
          <w:rFonts w:ascii="Arial Nova" w:hAnsi="Arial Nova"/>
        </w:rPr>
        <w:t xml:space="preserve">  The architectural style of</w:t>
      </w:r>
      <w:r w:rsidR="00471A99">
        <w:rPr>
          <w:rFonts w:ascii="Arial Nova" w:hAnsi="Arial Nova"/>
        </w:rPr>
        <w:t xml:space="preserve"> 7 Albyn Road is </w:t>
      </w:r>
      <w:r w:rsidR="00864589">
        <w:rPr>
          <w:rFonts w:ascii="Arial Nova" w:hAnsi="Arial Nova"/>
        </w:rPr>
        <w:t xml:space="preserve">rare in </w:t>
      </w:r>
      <w:r w:rsidR="002A734C">
        <w:rPr>
          <w:rFonts w:ascii="Arial Nova" w:hAnsi="Arial Nova"/>
        </w:rPr>
        <w:t>Strathfield.  It is likely that this house is architect designed</w:t>
      </w:r>
      <w:r w:rsidR="00F2562A">
        <w:rPr>
          <w:rFonts w:ascii="Arial Nova" w:hAnsi="Arial Nova"/>
        </w:rPr>
        <w:t xml:space="preserve"> by a prominent Sydney architect.  Time does not permit </w:t>
      </w:r>
      <w:r w:rsidR="00917EAC">
        <w:rPr>
          <w:rFonts w:ascii="Arial Nova" w:hAnsi="Arial Nova"/>
        </w:rPr>
        <w:t xml:space="preserve">further research but this should be considered </w:t>
      </w:r>
      <w:r w:rsidR="00615726">
        <w:rPr>
          <w:rFonts w:ascii="Arial Nova" w:hAnsi="Arial Nova"/>
        </w:rPr>
        <w:t>in the assessment process.</w:t>
      </w:r>
    </w:p>
    <w:p w14:paraId="1D0B5E16" w14:textId="77777777" w:rsidR="009A7EFB" w:rsidRDefault="009A7EFB" w:rsidP="00B51BE9">
      <w:pPr>
        <w:jc w:val="both"/>
        <w:rPr>
          <w:rFonts w:ascii="Arial Nova" w:hAnsi="Arial Nova"/>
        </w:rPr>
      </w:pPr>
    </w:p>
    <w:p w14:paraId="56645F72" w14:textId="411D3F61" w:rsidR="006535C3" w:rsidRPr="00D7323F" w:rsidRDefault="006535C3" w:rsidP="0077615A">
      <w:pPr>
        <w:jc w:val="both"/>
        <w:rPr>
          <w:rFonts w:ascii="Arial Nova" w:hAnsi="Arial Nova"/>
        </w:rPr>
      </w:pPr>
      <w:r w:rsidRPr="00D7323F">
        <w:rPr>
          <w:rFonts w:ascii="Arial Nova" w:hAnsi="Arial Nova"/>
        </w:rPr>
        <w:t>The relevant objectives of the heritage conservation clause of LEP 2012 are:</w:t>
      </w:r>
    </w:p>
    <w:p w14:paraId="63AE87FB" w14:textId="77777777" w:rsidR="006535C3" w:rsidRPr="00D7323F" w:rsidRDefault="006535C3" w:rsidP="0077615A">
      <w:pPr>
        <w:jc w:val="both"/>
        <w:rPr>
          <w:rFonts w:ascii="Arial Nova" w:hAnsi="Arial Nova"/>
        </w:rPr>
      </w:pPr>
    </w:p>
    <w:p w14:paraId="39A393C8" w14:textId="77777777" w:rsidR="006535C3" w:rsidRPr="00D7323F" w:rsidRDefault="006535C3" w:rsidP="0077615A">
      <w:pPr>
        <w:jc w:val="both"/>
        <w:rPr>
          <w:rFonts w:ascii="Arial Nova" w:hAnsi="Arial Nova"/>
        </w:rPr>
      </w:pPr>
      <w:r w:rsidRPr="00D7323F">
        <w:rPr>
          <w:rFonts w:ascii="Arial Nova" w:hAnsi="Arial Nova"/>
        </w:rPr>
        <w:t>(a) to conserve the environmental heritage of Strathfield,</w:t>
      </w:r>
    </w:p>
    <w:p w14:paraId="53693333" w14:textId="77777777" w:rsidR="006535C3" w:rsidRPr="00D7323F" w:rsidRDefault="006535C3" w:rsidP="0077615A">
      <w:pPr>
        <w:jc w:val="both"/>
        <w:rPr>
          <w:rFonts w:ascii="Arial Nova" w:hAnsi="Arial Nova"/>
        </w:rPr>
      </w:pPr>
    </w:p>
    <w:p w14:paraId="1453A30F" w14:textId="4D475F7B" w:rsidR="00C03E14" w:rsidRPr="00D7323F" w:rsidRDefault="006535C3" w:rsidP="0077615A">
      <w:pPr>
        <w:jc w:val="both"/>
        <w:rPr>
          <w:rFonts w:ascii="Arial Nova" w:hAnsi="Arial Nova"/>
        </w:rPr>
      </w:pPr>
      <w:r w:rsidRPr="00D7323F">
        <w:rPr>
          <w:rFonts w:ascii="Arial Nova" w:hAnsi="Arial Nova"/>
        </w:rPr>
        <w:t>(b) to conserve the heritage significance of heritage items and heritage conservation areas, including associated fabric, settings and views</w:t>
      </w:r>
    </w:p>
    <w:p w14:paraId="5D167665" w14:textId="77777777" w:rsidR="00D86557" w:rsidRPr="00D7323F" w:rsidRDefault="00D86557" w:rsidP="00B51BE9">
      <w:pPr>
        <w:jc w:val="both"/>
        <w:rPr>
          <w:rFonts w:ascii="Arial Nova" w:hAnsi="Arial Nova"/>
        </w:rPr>
      </w:pPr>
    </w:p>
    <w:p w14:paraId="1066E70F" w14:textId="669B728A" w:rsidR="00D86557" w:rsidRPr="00D7323F" w:rsidRDefault="00D86557" w:rsidP="00B51BE9">
      <w:pPr>
        <w:jc w:val="both"/>
        <w:rPr>
          <w:rFonts w:ascii="Arial Nova" w:hAnsi="Arial Nova"/>
        </w:rPr>
      </w:pPr>
      <w:r w:rsidRPr="00D7323F">
        <w:rPr>
          <w:rFonts w:ascii="Arial Nova" w:hAnsi="Arial Nova"/>
        </w:rPr>
        <w:t xml:space="preserve">Approval of the proposal would set a planning precedent </w:t>
      </w:r>
      <w:r w:rsidR="00281348" w:rsidRPr="00D7323F">
        <w:rPr>
          <w:rFonts w:ascii="Arial Nova" w:hAnsi="Arial Nova"/>
        </w:rPr>
        <w:t xml:space="preserve">which </w:t>
      </w:r>
      <w:r w:rsidR="00F97625">
        <w:rPr>
          <w:rFonts w:ascii="Arial Nova" w:hAnsi="Arial Nova"/>
        </w:rPr>
        <w:t xml:space="preserve">would </w:t>
      </w:r>
      <w:r w:rsidR="00281348" w:rsidRPr="00D7323F">
        <w:rPr>
          <w:rFonts w:ascii="Arial Nova" w:hAnsi="Arial Nova"/>
        </w:rPr>
        <w:t xml:space="preserve">in turn would </w:t>
      </w:r>
      <w:r w:rsidR="008B72A3" w:rsidRPr="00D7323F">
        <w:rPr>
          <w:rFonts w:ascii="Arial Nova" w:hAnsi="Arial Nova"/>
        </w:rPr>
        <w:t>cause</w:t>
      </w:r>
      <w:r w:rsidR="00281348" w:rsidRPr="00D7323F">
        <w:rPr>
          <w:rFonts w:ascii="Arial Nova" w:hAnsi="Arial Nova"/>
        </w:rPr>
        <w:t xml:space="preserve"> </w:t>
      </w:r>
      <w:r w:rsidR="00C00A37">
        <w:rPr>
          <w:rFonts w:ascii="Arial Nova" w:hAnsi="Arial Nova"/>
        </w:rPr>
        <w:t>removal of contrib</w:t>
      </w:r>
      <w:r w:rsidR="00115400">
        <w:rPr>
          <w:rFonts w:ascii="Arial Nova" w:hAnsi="Arial Nova"/>
        </w:rPr>
        <w:t>utory elements</w:t>
      </w:r>
      <w:r w:rsidR="00C00A37">
        <w:rPr>
          <w:rFonts w:ascii="Arial Nova" w:hAnsi="Arial Nova"/>
        </w:rPr>
        <w:t xml:space="preserve"> </w:t>
      </w:r>
      <w:r w:rsidR="008B72A3" w:rsidRPr="00D7323F">
        <w:rPr>
          <w:rFonts w:ascii="Arial Nova" w:hAnsi="Arial Nova"/>
        </w:rPr>
        <w:t xml:space="preserve">to </w:t>
      </w:r>
      <w:r w:rsidR="00281348" w:rsidRPr="00D7323F">
        <w:rPr>
          <w:rFonts w:ascii="Arial Nova" w:hAnsi="Arial Nova"/>
        </w:rPr>
        <w:t>heritage conservation</w:t>
      </w:r>
      <w:r w:rsidR="00792412" w:rsidRPr="00D7323F">
        <w:rPr>
          <w:rFonts w:ascii="Arial Nova" w:hAnsi="Arial Nova"/>
        </w:rPr>
        <w:t xml:space="preserve"> in the Strathfield Council area and in particular to</w:t>
      </w:r>
      <w:r w:rsidR="003C0FCD" w:rsidRPr="00D7323F">
        <w:rPr>
          <w:rFonts w:ascii="Arial Nova" w:hAnsi="Arial Nova"/>
        </w:rPr>
        <w:t xml:space="preserve"> the </w:t>
      </w:r>
      <w:r w:rsidR="00115400">
        <w:rPr>
          <w:rFonts w:ascii="Arial Nova" w:hAnsi="Arial Nova"/>
        </w:rPr>
        <w:t>Woodward</w:t>
      </w:r>
      <w:r w:rsidR="003C0FCD" w:rsidRPr="00D7323F">
        <w:rPr>
          <w:rFonts w:ascii="Arial Nova" w:hAnsi="Arial Nova"/>
        </w:rPr>
        <w:t xml:space="preserve"> Road Heritage Conservation Area. </w:t>
      </w:r>
    </w:p>
    <w:p w14:paraId="67F2E997" w14:textId="77777777" w:rsidR="00146709" w:rsidRPr="00D7323F" w:rsidRDefault="00146709" w:rsidP="00B51BE9">
      <w:pPr>
        <w:jc w:val="both"/>
        <w:rPr>
          <w:rFonts w:ascii="Arial Nova" w:hAnsi="Arial Nova"/>
        </w:rPr>
      </w:pPr>
    </w:p>
    <w:p w14:paraId="48F121D1" w14:textId="17F05624" w:rsidR="002C65D7" w:rsidRPr="00D7323F" w:rsidRDefault="00892FBE" w:rsidP="00B51BE9">
      <w:pPr>
        <w:jc w:val="both"/>
        <w:rPr>
          <w:rFonts w:ascii="Arial Nova" w:hAnsi="Arial Nova"/>
        </w:rPr>
      </w:pPr>
      <w:r w:rsidRPr="00D7323F">
        <w:rPr>
          <w:rFonts w:ascii="Arial Nova" w:hAnsi="Arial Nova"/>
        </w:rPr>
        <w:t>Yours faithfully</w:t>
      </w:r>
    </w:p>
    <w:p w14:paraId="7A256EFA" w14:textId="091F6D1A" w:rsidR="00892FBE" w:rsidRPr="00D7323F" w:rsidRDefault="00892FBE" w:rsidP="00B51BE9">
      <w:pPr>
        <w:jc w:val="both"/>
        <w:rPr>
          <w:rFonts w:ascii="Arial Nova" w:hAnsi="Arial Nova"/>
        </w:rPr>
      </w:pPr>
    </w:p>
    <w:p w14:paraId="15A930BA" w14:textId="16BEFE7A" w:rsidR="00892FBE" w:rsidRPr="00D7323F" w:rsidRDefault="00892FBE" w:rsidP="00B51BE9">
      <w:pPr>
        <w:jc w:val="both"/>
        <w:rPr>
          <w:rFonts w:ascii="Arial Nova" w:hAnsi="Arial Nova"/>
        </w:rPr>
      </w:pPr>
    </w:p>
    <w:p w14:paraId="38355CEC" w14:textId="28080C19" w:rsidR="00892FBE" w:rsidRPr="00D7323F" w:rsidRDefault="00892FBE" w:rsidP="00B51BE9">
      <w:pPr>
        <w:jc w:val="both"/>
        <w:rPr>
          <w:rFonts w:ascii="Arial Nova" w:hAnsi="Arial Nova"/>
        </w:rPr>
      </w:pPr>
      <w:r w:rsidRPr="00D7323F">
        <w:rPr>
          <w:rFonts w:ascii="Arial Nova" w:hAnsi="Arial Nova"/>
        </w:rPr>
        <w:t>Michael Nicholls</w:t>
      </w:r>
    </w:p>
    <w:p w14:paraId="57C4EA94" w14:textId="4278A7AD" w:rsidR="00892FBE" w:rsidRPr="00D7323F" w:rsidRDefault="00892FBE" w:rsidP="00B51BE9">
      <w:pPr>
        <w:jc w:val="both"/>
        <w:rPr>
          <w:rFonts w:ascii="Arial Nova" w:hAnsi="Arial Nova"/>
          <w:u w:val="single"/>
        </w:rPr>
      </w:pPr>
      <w:r w:rsidRPr="00D7323F">
        <w:rPr>
          <w:rFonts w:ascii="Arial Nova" w:hAnsi="Arial Nova"/>
          <w:u w:val="single"/>
        </w:rPr>
        <w:t>PRESIDENT</w:t>
      </w:r>
    </w:p>
    <w:p w14:paraId="2D1AE966" w14:textId="77777777" w:rsidR="002C65D7" w:rsidRPr="00D7323F" w:rsidRDefault="002C65D7" w:rsidP="00B51BE9">
      <w:pPr>
        <w:jc w:val="both"/>
        <w:rPr>
          <w:rFonts w:ascii="Arial Nova" w:hAnsi="Arial Nova"/>
        </w:rPr>
      </w:pPr>
    </w:p>
    <w:p w14:paraId="3FB37836" w14:textId="31210900" w:rsidR="002C65D7" w:rsidRPr="00D7323F" w:rsidRDefault="00AC5508" w:rsidP="00B51BE9">
      <w:pPr>
        <w:jc w:val="both"/>
        <w:rPr>
          <w:rFonts w:ascii="Arial Nova" w:hAnsi="Arial Nova"/>
        </w:rPr>
      </w:pPr>
      <w:r>
        <w:rPr>
          <w:rFonts w:ascii="Arial Nova" w:hAnsi="Arial Nova"/>
        </w:rPr>
        <w:t>2</w:t>
      </w:r>
      <w:r w:rsidR="00F97625">
        <w:rPr>
          <w:rFonts w:ascii="Arial Nova" w:hAnsi="Arial Nova"/>
        </w:rPr>
        <w:t xml:space="preserve"> August</w:t>
      </w:r>
      <w:r>
        <w:rPr>
          <w:rFonts w:ascii="Arial Nova" w:hAnsi="Arial Nova"/>
        </w:rPr>
        <w:t xml:space="preserve"> 2019</w:t>
      </w:r>
    </w:p>
    <w:sectPr w:rsidR="002C65D7" w:rsidRPr="00D7323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2"/>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5C6"/>
    <w:rsid w:val="00000908"/>
    <w:rsid w:val="00007565"/>
    <w:rsid w:val="00030A71"/>
    <w:rsid w:val="00043A69"/>
    <w:rsid w:val="0005728B"/>
    <w:rsid w:val="000722AC"/>
    <w:rsid w:val="000769EB"/>
    <w:rsid w:val="00077F2C"/>
    <w:rsid w:val="00095453"/>
    <w:rsid w:val="000A55A2"/>
    <w:rsid w:val="000A5A84"/>
    <w:rsid w:val="000B1A2F"/>
    <w:rsid w:val="000B3079"/>
    <w:rsid w:val="000B6B56"/>
    <w:rsid w:val="000D19BB"/>
    <w:rsid w:val="000E20AD"/>
    <w:rsid w:val="000F1A82"/>
    <w:rsid w:val="000F2C52"/>
    <w:rsid w:val="001144B5"/>
    <w:rsid w:val="00115400"/>
    <w:rsid w:val="0012570F"/>
    <w:rsid w:val="00127BD5"/>
    <w:rsid w:val="00146709"/>
    <w:rsid w:val="00172178"/>
    <w:rsid w:val="00186886"/>
    <w:rsid w:val="00194ED7"/>
    <w:rsid w:val="001B1076"/>
    <w:rsid w:val="001B3696"/>
    <w:rsid w:val="001E234D"/>
    <w:rsid w:val="001E3E0E"/>
    <w:rsid w:val="0020041E"/>
    <w:rsid w:val="00210120"/>
    <w:rsid w:val="00223C7F"/>
    <w:rsid w:val="00255EE2"/>
    <w:rsid w:val="00256414"/>
    <w:rsid w:val="00257C11"/>
    <w:rsid w:val="00281348"/>
    <w:rsid w:val="00287027"/>
    <w:rsid w:val="00287516"/>
    <w:rsid w:val="002926FA"/>
    <w:rsid w:val="002A11B9"/>
    <w:rsid w:val="002A1F79"/>
    <w:rsid w:val="002A47F0"/>
    <w:rsid w:val="002A71AA"/>
    <w:rsid w:val="002A734C"/>
    <w:rsid w:val="002A7B77"/>
    <w:rsid w:val="002C27B1"/>
    <w:rsid w:val="002C65D7"/>
    <w:rsid w:val="002C6DE6"/>
    <w:rsid w:val="002D1935"/>
    <w:rsid w:val="00301353"/>
    <w:rsid w:val="003039D8"/>
    <w:rsid w:val="003119CC"/>
    <w:rsid w:val="0031249F"/>
    <w:rsid w:val="00314329"/>
    <w:rsid w:val="00314D38"/>
    <w:rsid w:val="00321BAC"/>
    <w:rsid w:val="00325EE0"/>
    <w:rsid w:val="003348C3"/>
    <w:rsid w:val="00336165"/>
    <w:rsid w:val="0036688D"/>
    <w:rsid w:val="00375EE4"/>
    <w:rsid w:val="003A2B67"/>
    <w:rsid w:val="003A7BBC"/>
    <w:rsid w:val="003C0FCD"/>
    <w:rsid w:val="003C56E8"/>
    <w:rsid w:val="003D53BF"/>
    <w:rsid w:val="003E6114"/>
    <w:rsid w:val="003F06A8"/>
    <w:rsid w:val="00425823"/>
    <w:rsid w:val="00436F4A"/>
    <w:rsid w:val="0043739A"/>
    <w:rsid w:val="004439A0"/>
    <w:rsid w:val="00451B64"/>
    <w:rsid w:val="00471A99"/>
    <w:rsid w:val="00477AD4"/>
    <w:rsid w:val="004A0AC3"/>
    <w:rsid w:val="004A7213"/>
    <w:rsid w:val="004B0FAB"/>
    <w:rsid w:val="004B73EF"/>
    <w:rsid w:val="004D4E2D"/>
    <w:rsid w:val="004D676A"/>
    <w:rsid w:val="004F44A8"/>
    <w:rsid w:val="005045AB"/>
    <w:rsid w:val="00530A36"/>
    <w:rsid w:val="00531E51"/>
    <w:rsid w:val="00541C6F"/>
    <w:rsid w:val="00552913"/>
    <w:rsid w:val="00567ED0"/>
    <w:rsid w:val="005A73D4"/>
    <w:rsid w:val="005B3482"/>
    <w:rsid w:val="005E3C87"/>
    <w:rsid w:val="005E49AE"/>
    <w:rsid w:val="005F667A"/>
    <w:rsid w:val="00615726"/>
    <w:rsid w:val="0062448E"/>
    <w:rsid w:val="006335B2"/>
    <w:rsid w:val="00633A2E"/>
    <w:rsid w:val="00645900"/>
    <w:rsid w:val="006535C3"/>
    <w:rsid w:val="00661583"/>
    <w:rsid w:val="006A15CE"/>
    <w:rsid w:val="006B4730"/>
    <w:rsid w:val="006C1877"/>
    <w:rsid w:val="006E241F"/>
    <w:rsid w:val="006F522A"/>
    <w:rsid w:val="00705882"/>
    <w:rsid w:val="00740714"/>
    <w:rsid w:val="0075337D"/>
    <w:rsid w:val="00755742"/>
    <w:rsid w:val="0076582C"/>
    <w:rsid w:val="00767D2A"/>
    <w:rsid w:val="00792054"/>
    <w:rsid w:val="00792412"/>
    <w:rsid w:val="007B6C71"/>
    <w:rsid w:val="007D6066"/>
    <w:rsid w:val="007E5032"/>
    <w:rsid w:val="007E7CBB"/>
    <w:rsid w:val="008007C5"/>
    <w:rsid w:val="00801C35"/>
    <w:rsid w:val="0080348B"/>
    <w:rsid w:val="0081476C"/>
    <w:rsid w:val="00834C66"/>
    <w:rsid w:val="008360B3"/>
    <w:rsid w:val="0084084A"/>
    <w:rsid w:val="00864589"/>
    <w:rsid w:val="008736C2"/>
    <w:rsid w:val="008753A4"/>
    <w:rsid w:val="00891A46"/>
    <w:rsid w:val="00892FBE"/>
    <w:rsid w:val="00893482"/>
    <w:rsid w:val="0089535F"/>
    <w:rsid w:val="008A7469"/>
    <w:rsid w:val="008B61B5"/>
    <w:rsid w:val="008B686E"/>
    <w:rsid w:val="008B72A3"/>
    <w:rsid w:val="008C6C18"/>
    <w:rsid w:val="008F2D6D"/>
    <w:rsid w:val="008F36AA"/>
    <w:rsid w:val="008F704E"/>
    <w:rsid w:val="00917EAC"/>
    <w:rsid w:val="0093191D"/>
    <w:rsid w:val="00933DC0"/>
    <w:rsid w:val="009510E2"/>
    <w:rsid w:val="009645C6"/>
    <w:rsid w:val="00975708"/>
    <w:rsid w:val="00977054"/>
    <w:rsid w:val="009967CC"/>
    <w:rsid w:val="009A7EFB"/>
    <w:rsid w:val="009C5936"/>
    <w:rsid w:val="009D2426"/>
    <w:rsid w:val="009F7178"/>
    <w:rsid w:val="00A051D4"/>
    <w:rsid w:val="00A062CD"/>
    <w:rsid w:val="00A07791"/>
    <w:rsid w:val="00A4035A"/>
    <w:rsid w:val="00A4046F"/>
    <w:rsid w:val="00A42621"/>
    <w:rsid w:val="00A45EE7"/>
    <w:rsid w:val="00A478A5"/>
    <w:rsid w:val="00A51489"/>
    <w:rsid w:val="00A52223"/>
    <w:rsid w:val="00A6425A"/>
    <w:rsid w:val="00A647F5"/>
    <w:rsid w:val="00A87403"/>
    <w:rsid w:val="00A879CF"/>
    <w:rsid w:val="00A91ED4"/>
    <w:rsid w:val="00AB2432"/>
    <w:rsid w:val="00AB606B"/>
    <w:rsid w:val="00AB63DF"/>
    <w:rsid w:val="00AC5508"/>
    <w:rsid w:val="00AD1BFB"/>
    <w:rsid w:val="00AD4E0F"/>
    <w:rsid w:val="00AD69B6"/>
    <w:rsid w:val="00AE6E4D"/>
    <w:rsid w:val="00B0423A"/>
    <w:rsid w:val="00B06CC0"/>
    <w:rsid w:val="00B07746"/>
    <w:rsid w:val="00B21A47"/>
    <w:rsid w:val="00B317F8"/>
    <w:rsid w:val="00B51BE9"/>
    <w:rsid w:val="00B61BDC"/>
    <w:rsid w:val="00B66FF8"/>
    <w:rsid w:val="00B81EAC"/>
    <w:rsid w:val="00B8376D"/>
    <w:rsid w:val="00BA682D"/>
    <w:rsid w:val="00BB3C1D"/>
    <w:rsid w:val="00BC6D77"/>
    <w:rsid w:val="00BD2623"/>
    <w:rsid w:val="00BE1521"/>
    <w:rsid w:val="00BE52F4"/>
    <w:rsid w:val="00C00A37"/>
    <w:rsid w:val="00C00C0E"/>
    <w:rsid w:val="00C03E14"/>
    <w:rsid w:val="00C03F4E"/>
    <w:rsid w:val="00C07D81"/>
    <w:rsid w:val="00C15075"/>
    <w:rsid w:val="00C314CD"/>
    <w:rsid w:val="00C34251"/>
    <w:rsid w:val="00C356D5"/>
    <w:rsid w:val="00C57BF0"/>
    <w:rsid w:val="00C60861"/>
    <w:rsid w:val="00C61C7C"/>
    <w:rsid w:val="00C655F9"/>
    <w:rsid w:val="00C703EB"/>
    <w:rsid w:val="00C70BCB"/>
    <w:rsid w:val="00C761D1"/>
    <w:rsid w:val="00C95C66"/>
    <w:rsid w:val="00CA0AB5"/>
    <w:rsid w:val="00CA48AE"/>
    <w:rsid w:val="00CB6C5A"/>
    <w:rsid w:val="00CD6342"/>
    <w:rsid w:val="00CE1CEE"/>
    <w:rsid w:val="00CE4AC0"/>
    <w:rsid w:val="00CF74B6"/>
    <w:rsid w:val="00D1094A"/>
    <w:rsid w:val="00D175CD"/>
    <w:rsid w:val="00D50EC7"/>
    <w:rsid w:val="00D575D6"/>
    <w:rsid w:val="00D7323F"/>
    <w:rsid w:val="00D85810"/>
    <w:rsid w:val="00D86557"/>
    <w:rsid w:val="00D87599"/>
    <w:rsid w:val="00DA3CC7"/>
    <w:rsid w:val="00DA4D4C"/>
    <w:rsid w:val="00DB500B"/>
    <w:rsid w:val="00DC5B9F"/>
    <w:rsid w:val="00DE1B55"/>
    <w:rsid w:val="00DE7745"/>
    <w:rsid w:val="00E00B04"/>
    <w:rsid w:val="00E07557"/>
    <w:rsid w:val="00E1162F"/>
    <w:rsid w:val="00E16C09"/>
    <w:rsid w:val="00E478F9"/>
    <w:rsid w:val="00E570C9"/>
    <w:rsid w:val="00E75521"/>
    <w:rsid w:val="00E75D7B"/>
    <w:rsid w:val="00E81F26"/>
    <w:rsid w:val="00EB31A1"/>
    <w:rsid w:val="00EB6B71"/>
    <w:rsid w:val="00EC29F3"/>
    <w:rsid w:val="00EC3EFC"/>
    <w:rsid w:val="00EF71EB"/>
    <w:rsid w:val="00F11905"/>
    <w:rsid w:val="00F2562A"/>
    <w:rsid w:val="00F30146"/>
    <w:rsid w:val="00F77116"/>
    <w:rsid w:val="00F81E1D"/>
    <w:rsid w:val="00F8559D"/>
    <w:rsid w:val="00F97625"/>
    <w:rsid w:val="00FA6821"/>
    <w:rsid w:val="00FA74C1"/>
    <w:rsid w:val="00FB1022"/>
    <w:rsid w:val="00FB26C4"/>
    <w:rsid w:val="00FB542E"/>
    <w:rsid w:val="00FC3021"/>
    <w:rsid w:val="00FC60E3"/>
    <w:rsid w:val="00FD1D5E"/>
    <w:rsid w:val="00FD64CE"/>
    <w:rsid w:val="00FE53F2"/>
    <w:rsid w:val="00FE731D"/>
    <w:rsid w:val="00FF3ED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8760B75"/>
  <w15:chartTrackingRefBased/>
  <w15:docId w15:val="{CB7FEDD3-A6A8-CF4C-A18F-E0F3A2E43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6688D"/>
    <w:rPr>
      <w:color w:val="0563C1" w:themeColor="hyperlink"/>
      <w:u w:val="single"/>
    </w:rPr>
  </w:style>
  <w:style w:type="character" w:styleId="UnresolvedMention">
    <w:name w:val="Unresolved Mention"/>
    <w:basedOn w:val="DefaultParagraphFont"/>
    <w:uiPriority w:val="99"/>
    <w:semiHidden/>
    <w:unhideWhenUsed/>
    <w:rsid w:val="003668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trathfieldhomebushhistor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3</Pages>
  <Words>916</Words>
  <Characters>5222</Characters>
  <Application>Microsoft Office Word</Application>
  <DocSecurity>0</DocSecurity>
  <Lines>43</Lines>
  <Paragraphs>12</Paragraphs>
  <ScaleCrop>false</ScaleCrop>
  <Company/>
  <LinksUpToDate>false</LinksUpToDate>
  <CharactersWithSpaces>6126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Cathy Jones</dc:creator>
  <cp:keywords/>
  <dc:description/>
  <cp:lastModifiedBy>Cathy Jones</cp:lastModifiedBy>
  <cp:revision>104</cp:revision>
  <cp:lastPrinted>2019-08-12T22:59:00Z</cp:lastPrinted>
  <dcterms:created xsi:type="dcterms:W3CDTF">2019-07-29T11:28:00Z</dcterms:created>
  <dcterms:modified xsi:type="dcterms:W3CDTF">2019-08-12T23:06:00Z</dcterms:modified>
</cp:coreProperties>
</file>